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25" w:rsidRDefault="00191B54" w:rsidP="00AB1F25">
      <w:pPr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</w:rPr>
        <w:t>01.</w:t>
      </w:r>
      <w:r w:rsidR="00A5295F">
        <w:rPr>
          <w:rFonts w:ascii="Tahoma" w:hAnsi="Tahoma" w:cs="Tahoma"/>
          <w:b/>
          <w:sz w:val="20"/>
          <w:szCs w:val="20"/>
        </w:rPr>
        <w:t>0</w:t>
      </w:r>
      <w:r w:rsidR="002D360D">
        <w:rPr>
          <w:rFonts w:ascii="Tahoma" w:hAnsi="Tahoma" w:cs="Tahoma"/>
          <w:b/>
          <w:sz w:val="20"/>
          <w:szCs w:val="20"/>
        </w:rPr>
        <w:t>7</w:t>
      </w:r>
      <w:r w:rsidR="00A5295F">
        <w:rPr>
          <w:rFonts w:ascii="Tahoma" w:hAnsi="Tahoma" w:cs="Tahoma"/>
          <w:b/>
          <w:sz w:val="20"/>
          <w:szCs w:val="20"/>
        </w:rPr>
        <w:t>.</w:t>
      </w:r>
      <w:r w:rsidR="00AB1F25">
        <w:rPr>
          <w:rFonts w:ascii="Tahoma" w:hAnsi="Tahoma" w:cs="Tahoma"/>
          <w:b/>
          <w:sz w:val="20"/>
          <w:szCs w:val="20"/>
          <w:lang w:val="sr-Cyrl-CS"/>
        </w:rPr>
        <w:t>20</w:t>
      </w:r>
      <w:r>
        <w:rPr>
          <w:rFonts w:ascii="Tahoma" w:hAnsi="Tahoma" w:cs="Tahoma"/>
          <w:b/>
          <w:sz w:val="20"/>
          <w:szCs w:val="20"/>
        </w:rPr>
        <w:t>20</w:t>
      </w:r>
      <w:r w:rsidR="00AB1F25">
        <w:rPr>
          <w:rFonts w:ascii="Tahoma" w:hAnsi="Tahoma" w:cs="Tahoma"/>
          <w:b/>
          <w:sz w:val="20"/>
          <w:szCs w:val="20"/>
          <w:lang w:val="sr-Cyrl-CS"/>
        </w:rPr>
        <w:t>. године</w:t>
      </w:r>
    </w:p>
    <w:p w:rsidR="00AB1F25" w:rsidRDefault="00AB1F25" w:rsidP="00AB1F2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(1)</w:t>
      </w:r>
    </w:p>
    <w:p w:rsidR="00AB1F25" w:rsidRDefault="00AB1F25" w:rsidP="00AB1F2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</w:rPr>
        <w:t>На основу члана</w:t>
      </w:r>
      <w:r>
        <w:rPr>
          <w:rFonts w:ascii="Tahoma" w:hAnsi="Tahoma" w:cs="Tahoma"/>
          <w:sz w:val="20"/>
          <w:szCs w:val="20"/>
          <w:lang w:val="sr-Cyrl-CS"/>
        </w:rPr>
        <w:t xml:space="preserve"> 63. </w:t>
      </w:r>
      <w:r>
        <w:rPr>
          <w:rFonts w:ascii="Tahoma" w:hAnsi="Tahoma" w:cs="Tahoma"/>
          <w:sz w:val="20"/>
          <w:szCs w:val="20"/>
        </w:rPr>
        <w:t>Став</w:t>
      </w:r>
      <w:r>
        <w:rPr>
          <w:rFonts w:ascii="Tahoma" w:hAnsi="Tahoma" w:cs="Tahoma"/>
          <w:sz w:val="20"/>
          <w:szCs w:val="20"/>
          <w:lang w:val="sr-Cyrl-CS"/>
        </w:rPr>
        <w:t xml:space="preserve"> 3. </w:t>
      </w:r>
      <w:r>
        <w:rPr>
          <w:rFonts w:ascii="Tahoma" w:hAnsi="Tahoma" w:cs="Tahoma"/>
          <w:sz w:val="20"/>
          <w:szCs w:val="20"/>
        </w:rPr>
        <w:t>Закона о јавним набавкама</w:t>
      </w:r>
      <w:r>
        <w:rPr>
          <w:rFonts w:ascii="Tahoma" w:hAnsi="Tahoma" w:cs="Tahoma"/>
          <w:sz w:val="20"/>
          <w:szCs w:val="20"/>
          <w:lang w:val="sr-Cyrl-CS"/>
        </w:rPr>
        <w:t xml:space="preserve"> («</w:t>
      </w:r>
      <w:r>
        <w:rPr>
          <w:rFonts w:ascii="Tahoma" w:hAnsi="Tahoma" w:cs="Tahoma"/>
          <w:sz w:val="20"/>
          <w:szCs w:val="20"/>
        </w:rPr>
        <w:t>Сл.Гласник РС</w:t>
      </w:r>
      <w:r>
        <w:rPr>
          <w:rFonts w:ascii="Tahoma" w:hAnsi="Tahoma" w:cs="Tahoma"/>
          <w:sz w:val="20"/>
          <w:szCs w:val="20"/>
          <w:lang w:val="sr-Cyrl-CS"/>
        </w:rPr>
        <w:t>» бр. 124/12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  <w:lang w:val="sr-Cyrl-CS"/>
        </w:rPr>
        <w:t xml:space="preserve"> 14/15 и 68/15</w:t>
      </w:r>
      <w:r>
        <w:rPr>
          <w:rFonts w:ascii="Tahoma" w:hAnsi="Tahoma" w:cs="Tahoma"/>
          <w:sz w:val="20"/>
          <w:szCs w:val="20"/>
          <w:lang w:val="sr-Latn-CS"/>
        </w:rPr>
        <w:t>)</w:t>
      </w:r>
      <w:r>
        <w:rPr>
          <w:rFonts w:ascii="Tahoma" w:hAnsi="Tahoma" w:cs="Tahoma"/>
          <w:sz w:val="20"/>
          <w:szCs w:val="20"/>
        </w:rPr>
        <w:t xml:space="preserve"> а на захтев заинтересованог лица</w:t>
      </w:r>
      <w:r>
        <w:rPr>
          <w:rFonts w:ascii="Tahoma" w:hAnsi="Tahoma" w:cs="Tahoma"/>
          <w:sz w:val="20"/>
          <w:szCs w:val="20"/>
          <w:lang w:val="sr-Cyrl-CS"/>
        </w:rPr>
        <w:t xml:space="preserve">, </w:t>
      </w:r>
      <w:r>
        <w:rPr>
          <w:rFonts w:ascii="Tahoma" w:hAnsi="Tahoma" w:cs="Tahoma"/>
          <w:sz w:val="20"/>
          <w:szCs w:val="20"/>
        </w:rPr>
        <w:t>у o</w:t>
      </w:r>
      <w:r>
        <w:rPr>
          <w:rFonts w:ascii="Tahoma" w:hAnsi="Tahoma" w:cs="Tahoma"/>
          <w:sz w:val="20"/>
          <w:szCs w:val="20"/>
          <w:lang w:val="sr-Cyrl-CS"/>
        </w:rPr>
        <w:t xml:space="preserve">твореном поступку јавне набавке </w:t>
      </w:r>
      <w:r w:rsidR="00A5295F">
        <w:rPr>
          <w:rFonts w:ascii="Tahoma" w:hAnsi="Tahoma" w:cs="Tahoma"/>
          <w:sz w:val="20"/>
          <w:szCs w:val="20"/>
        </w:rPr>
        <w:t>потрошн</w:t>
      </w:r>
      <w:r w:rsidR="008023E2">
        <w:rPr>
          <w:rFonts w:ascii="Tahoma" w:hAnsi="Tahoma" w:cs="Tahoma"/>
          <w:sz w:val="20"/>
          <w:szCs w:val="20"/>
          <w:lang/>
        </w:rPr>
        <w:t>ог</w:t>
      </w:r>
      <w:r w:rsidR="00A5295F">
        <w:rPr>
          <w:rFonts w:ascii="Tahoma" w:hAnsi="Tahoma" w:cs="Tahoma"/>
          <w:sz w:val="20"/>
          <w:szCs w:val="20"/>
        </w:rPr>
        <w:t xml:space="preserve"> материјал</w:t>
      </w:r>
      <w:r w:rsidR="008023E2">
        <w:rPr>
          <w:rFonts w:ascii="Tahoma" w:hAnsi="Tahoma" w:cs="Tahoma"/>
          <w:sz w:val="20"/>
          <w:szCs w:val="20"/>
          <w:lang/>
        </w:rPr>
        <w:t>а</w:t>
      </w:r>
      <w:r w:rsidR="00A5295F">
        <w:rPr>
          <w:rFonts w:ascii="Tahoma" w:hAnsi="Tahoma" w:cs="Tahoma"/>
          <w:sz w:val="20"/>
          <w:szCs w:val="20"/>
        </w:rPr>
        <w:t xml:space="preserve"> за патохистолошку дијагностику </w:t>
      </w:r>
      <w:r>
        <w:rPr>
          <w:rFonts w:ascii="Tahoma" w:hAnsi="Tahoma" w:cs="Tahoma"/>
          <w:sz w:val="20"/>
          <w:szCs w:val="20"/>
        </w:rPr>
        <w:t xml:space="preserve">за потребе </w:t>
      </w:r>
      <w:r>
        <w:rPr>
          <w:rFonts w:ascii="Tahoma" w:hAnsi="Tahoma" w:cs="Tahoma"/>
          <w:sz w:val="20"/>
          <w:szCs w:val="20"/>
          <w:lang w:val="sr-Cyrl-CS"/>
        </w:rPr>
        <w:t xml:space="preserve">Опште болнице Лесковац, ЈН </w:t>
      </w:r>
      <w:r w:rsidR="0028501B">
        <w:rPr>
          <w:rFonts w:ascii="Tahoma" w:hAnsi="Tahoma" w:cs="Tahoma"/>
          <w:sz w:val="20"/>
          <w:szCs w:val="20"/>
        </w:rPr>
        <w:t>14</w:t>
      </w:r>
      <w:r>
        <w:rPr>
          <w:rFonts w:ascii="Tahoma" w:hAnsi="Tahoma" w:cs="Tahoma"/>
          <w:sz w:val="20"/>
          <w:szCs w:val="20"/>
          <w:lang w:val="sr-Cyrl-CS"/>
        </w:rPr>
        <w:t>/</w:t>
      </w:r>
      <w:r w:rsidR="0028501B">
        <w:rPr>
          <w:rFonts w:ascii="Tahoma" w:hAnsi="Tahoma" w:cs="Tahoma"/>
          <w:sz w:val="20"/>
          <w:szCs w:val="20"/>
        </w:rPr>
        <w:t>20</w:t>
      </w:r>
      <w:r>
        <w:rPr>
          <w:rFonts w:ascii="Tahoma" w:hAnsi="Tahoma" w:cs="Tahoma"/>
          <w:sz w:val="20"/>
          <w:szCs w:val="20"/>
          <w:lang w:val="sr-Cyrl-CS"/>
        </w:rPr>
        <w:t xml:space="preserve">-О, </w:t>
      </w:r>
      <w:r>
        <w:rPr>
          <w:rFonts w:ascii="Tahoma" w:hAnsi="Tahoma" w:cs="Tahoma"/>
          <w:sz w:val="20"/>
          <w:szCs w:val="20"/>
        </w:rPr>
        <w:t>даје се:</w:t>
      </w:r>
    </w:p>
    <w:p w:rsidR="00AB1F25" w:rsidRDefault="00AB1F25" w:rsidP="00AB1F25">
      <w:pPr>
        <w:jc w:val="both"/>
        <w:rPr>
          <w:rFonts w:ascii="Tahoma" w:hAnsi="Tahoma" w:cs="Tahoma"/>
          <w:sz w:val="20"/>
          <w:szCs w:val="20"/>
        </w:rPr>
      </w:pPr>
    </w:p>
    <w:p w:rsidR="00AB1F25" w:rsidRDefault="00AB1F25" w:rsidP="00AB1F25">
      <w:pPr>
        <w:jc w:val="center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ОДГОВОР НА ПИТАЊЕ ЗАИНТЕРЕСОВАНОГ ЛИЦА</w:t>
      </w:r>
    </w:p>
    <w:p w:rsidR="00AB1F25" w:rsidRPr="003008B3" w:rsidRDefault="00AB1F25" w:rsidP="00AB1F25">
      <w:pPr>
        <w:rPr>
          <w:rFonts w:ascii="Tahoma" w:hAnsi="Tahoma" w:cs="Tahoma"/>
          <w:color w:val="333333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         </w:t>
      </w:r>
    </w:p>
    <w:p w:rsidR="00AB1F25" w:rsidRDefault="00AB1F25" w:rsidP="00AB1F25">
      <w:pPr>
        <w:pStyle w:val="BodyText"/>
        <w:spacing w:after="0"/>
        <w:ind w:left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ПИТАЊЕ:</w:t>
      </w:r>
    </w:p>
    <w:p w:rsidR="00AB1F25" w:rsidRDefault="00AB1F25" w:rsidP="00AB1F25">
      <w:pPr>
        <w:pStyle w:val="BodyText"/>
        <w:spacing w:after="0"/>
        <w:ind w:left="540"/>
        <w:jc w:val="both"/>
        <w:rPr>
          <w:rFonts w:ascii="Tahoma" w:hAnsi="Tahoma" w:cs="Tahoma"/>
          <w:sz w:val="20"/>
          <w:szCs w:val="20"/>
        </w:rPr>
      </w:pPr>
    </w:p>
    <w:p w:rsidR="002902DD" w:rsidRPr="00DF249D" w:rsidRDefault="00DC7974" w:rsidP="009528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r w:rsidRPr="00DF249D">
        <w:rPr>
          <w:rFonts w:ascii="Tahoma" w:eastAsia="Times New Roman" w:hAnsi="Tahoma" w:cs="Tahoma"/>
          <w:color w:val="333333"/>
        </w:rPr>
        <w:t> </w:t>
      </w:r>
      <w:r w:rsidR="00952873" w:rsidRPr="00DF249D">
        <w:rPr>
          <w:rFonts w:ascii="Tahoma" w:eastAsia="Times New Roman" w:hAnsi="Tahoma" w:cs="Tahoma"/>
          <w:color w:val="333333"/>
        </w:rPr>
        <w:t xml:space="preserve"> </w:t>
      </w:r>
      <w:r w:rsidR="00952873" w:rsidRPr="00DF249D">
        <w:rPr>
          <w:rFonts w:ascii="Tahoma" w:eastAsia="Times New Roman" w:hAnsi="Tahoma" w:cs="Tahoma"/>
          <w:color w:val="333333"/>
          <w:sz w:val="20"/>
          <w:szCs w:val="20"/>
        </w:rPr>
        <w:t xml:space="preserve">    </w:t>
      </w:r>
      <w:r w:rsidR="00F03AD1" w:rsidRPr="00DF249D">
        <w:rPr>
          <w:rFonts w:ascii="Tahoma" w:eastAsia="Times New Roman" w:hAnsi="Tahoma" w:cs="Tahoma"/>
          <w:color w:val="333333"/>
          <w:sz w:val="20"/>
          <w:szCs w:val="20"/>
        </w:rPr>
        <w:t>Na osnovu vašeg zahteva u dodatnim uslovima:</w:t>
      </w:r>
    </w:p>
    <w:p w:rsidR="00F03AD1" w:rsidRPr="00F03AD1" w:rsidRDefault="00F03AD1" w:rsidP="00952873">
      <w:pPr>
        <w:shd w:val="clear" w:color="auto" w:fill="FFFFFF"/>
        <w:spacing w:after="0" w:line="240" w:lineRule="auto"/>
        <w:rPr>
          <w:rFonts w:ascii="Tahoma" w:hAnsi="Tahoma" w:cs="Tahoma"/>
          <w:sz w:val="20"/>
          <w:szCs w:val="20"/>
          <w:lang/>
        </w:rPr>
      </w:pPr>
    </w:p>
    <w:p w:rsidR="00476178" w:rsidRPr="00DF249D" w:rsidRDefault="00476178" w:rsidP="00476178">
      <w:pPr>
        <w:pStyle w:val="ListParagraph"/>
        <w:numPr>
          <w:ilvl w:val="0"/>
          <w:numId w:val="2"/>
        </w:numPr>
        <w:jc w:val="both"/>
        <w:rPr>
          <w:rFonts w:ascii="Tahoma" w:eastAsia="TimesNewRomanPS-BoldMT" w:hAnsi="Tahoma" w:cs="Tahoma"/>
          <w:b/>
          <w:bCs/>
          <w:color w:val="FF0000"/>
          <w:sz w:val="20"/>
          <w:szCs w:val="20"/>
          <w:lang/>
        </w:rPr>
      </w:pPr>
      <w:r w:rsidRPr="00DF249D">
        <w:rPr>
          <w:rFonts w:ascii="Tahoma" w:eastAsia="TimesNewRomanPS-BoldMT" w:hAnsi="Tahoma" w:cs="Tahoma"/>
          <w:b/>
          <w:bCs/>
          <w:color w:val="auto"/>
          <w:sz w:val="20"/>
          <w:szCs w:val="20"/>
          <w:lang/>
        </w:rPr>
        <w:t>Технички капацитет - да добра која се нуде одговарају техничкој спецификацију наручиоца:</w:t>
      </w:r>
    </w:p>
    <w:p w:rsidR="00476178" w:rsidRPr="00DF249D" w:rsidRDefault="00476178" w:rsidP="00476178">
      <w:pPr>
        <w:pStyle w:val="ListParagraph"/>
        <w:numPr>
          <w:ilvl w:val="0"/>
          <w:numId w:val="3"/>
        </w:numPr>
        <w:shd w:val="clear" w:color="auto" w:fill="FFFFFF"/>
        <w:tabs>
          <w:tab w:val="left" w:pos="680"/>
        </w:tabs>
        <w:jc w:val="both"/>
        <w:rPr>
          <w:rFonts w:ascii="Tahoma" w:hAnsi="Tahoma" w:cs="Tahoma"/>
          <w:iCs/>
          <w:sz w:val="20"/>
          <w:szCs w:val="20"/>
          <w:lang/>
        </w:rPr>
      </w:pPr>
      <w:r w:rsidRPr="00DF249D">
        <w:rPr>
          <w:rFonts w:ascii="Tahoma" w:hAnsi="Tahoma" w:cs="Tahoma"/>
          <w:b/>
          <w:iCs/>
          <w:color w:val="auto"/>
          <w:sz w:val="20"/>
          <w:szCs w:val="20"/>
          <w:lang/>
        </w:rPr>
        <w:t>За партију 1</w:t>
      </w:r>
      <w:r w:rsidRPr="00DF249D">
        <w:rPr>
          <w:rFonts w:ascii="Tahoma" w:hAnsi="Tahoma" w:cs="Tahoma"/>
          <w:iCs/>
          <w:color w:val="auto"/>
          <w:sz w:val="20"/>
          <w:szCs w:val="20"/>
          <w:lang/>
        </w:rPr>
        <w:t>, доставити узорке у оригиналном паковању за све позиције из</w:t>
      </w:r>
      <w:r w:rsidRPr="00DF249D">
        <w:rPr>
          <w:rFonts w:ascii="Tahoma" w:hAnsi="Tahoma" w:cs="Tahoma"/>
          <w:iCs/>
          <w:color w:val="auto"/>
          <w:sz w:val="20"/>
          <w:szCs w:val="20"/>
        </w:rPr>
        <w:t xml:space="preserve"> </w:t>
      </w:r>
      <w:r w:rsidRPr="00DF249D">
        <w:rPr>
          <w:rFonts w:ascii="Tahoma" w:hAnsi="Tahoma" w:cs="Tahoma"/>
          <w:iCs/>
          <w:sz w:val="20"/>
          <w:szCs w:val="20"/>
          <w:lang/>
        </w:rPr>
        <w:t>партије</w:t>
      </w:r>
      <w:r w:rsidRPr="00DF249D">
        <w:rPr>
          <w:rFonts w:ascii="Tahoma" w:hAnsi="Tahoma" w:cs="Tahoma"/>
          <w:iCs/>
          <w:sz w:val="20"/>
          <w:szCs w:val="20"/>
        </w:rPr>
        <w:t>.</w:t>
      </w:r>
      <w:r w:rsidRPr="00DF249D">
        <w:rPr>
          <w:rFonts w:ascii="Tahoma" w:hAnsi="Tahoma" w:cs="Tahoma"/>
          <w:iCs/>
          <w:sz w:val="20"/>
          <w:szCs w:val="20"/>
          <w:lang/>
        </w:rPr>
        <w:t xml:space="preserve"> Комисија ће у току стручне оцене понуда вршити прегледавање узорака, како би утврдила да ли одговарају техничкој спецификацији.</w:t>
      </w:r>
    </w:p>
    <w:p w:rsidR="00476178" w:rsidRPr="00DF249D" w:rsidRDefault="00476178" w:rsidP="00476178">
      <w:pPr>
        <w:pStyle w:val="ListParagraph"/>
        <w:shd w:val="clear" w:color="auto" w:fill="FFFFFF"/>
        <w:tabs>
          <w:tab w:val="left" w:pos="680"/>
        </w:tabs>
        <w:ind w:left="2130"/>
        <w:jc w:val="both"/>
        <w:rPr>
          <w:rFonts w:ascii="Tahoma" w:hAnsi="Tahoma" w:cs="Tahoma"/>
          <w:iCs/>
          <w:sz w:val="20"/>
          <w:szCs w:val="20"/>
          <w:lang/>
        </w:rPr>
      </w:pPr>
      <w:r w:rsidRPr="00DF249D">
        <w:rPr>
          <w:rFonts w:ascii="Tahoma" w:hAnsi="Tahoma" w:cs="Tahoma"/>
          <w:iCs/>
          <w:sz w:val="20"/>
          <w:szCs w:val="20"/>
          <w:lang/>
        </w:rPr>
        <w:t>У том смислу, комисија може вршити бројање, мерење или било које друго испитивање узорака како би утврдила да ли њихове техничке карактеристике одговарају техничкој спецификацији.</w:t>
      </w:r>
    </w:p>
    <w:p w:rsidR="00476178" w:rsidRPr="00DF249D" w:rsidRDefault="00476178" w:rsidP="00476178">
      <w:pPr>
        <w:pStyle w:val="ListParagraph"/>
        <w:shd w:val="clear" w:color="auto" w:fill="FFFFFF"/>
        <w:tabs>
          <w:tab w:val="left" w:pos="680"/>
        </w:tabs>
        <w:ind w:left="2130"/>
        <w:jc w:val="both"/>
        <w:rPr>
          <w:rFonts w:ascii="Tahoma" w:hAnsi="Tahoma" w:cs="Tahoma"/>
          <w:iCs/>
          <w:sz w:val="20"/>
          <w:szCs w:val="20"/>
          <w:lang/>
        </w:rPr>
      </w:pPr>
      <w:r w:rsidRPr="00DF249D">
        <w:rPr>
          <w:rFonts w:ascii="Tahoma" w:hAnsi="Tahoma" w:cs="Tahoma"/>
          <w:iCs/>
          <w:sz w:val="20"/>
          <w:szCs w:val="20"/>
          <w:lang/>
        </w:rPr>
        <w:t>Након објављивања Обавештења о закљученим уговорима на Порталу УЈН, у периоду од 10 дана након објаве, понуђачи који су доставили узорк</w:t>
      </w:r>
      <w:r w:rsidRPr="00DF249D">
        <w:rPr>
          <w:rFonts w:ascii="Tahoma" w:hAnsi="Tahoma" w:cs="Tahoma"/>
          <w:iCs/>
          <w:sz w:val="20"/>
          <w:szCs w:val="20"/>
        </w:rPr>
        <w:t>e</w:t>
      </w:r>
      <w:r w:rsidRPr="00DF249D">
        <w:rPr>
          <w:rFonts w:ascii="Tahoma" w:hAnsi="Tahoma" w:cs="Tahoma"/>
          <w:iCs/>
          <w:sz w:val="20"/>
          <w:szCs w:val="20"/>
          <w:lang/>
        </w:rPr>
        <w:t xml:space="preserve">, </w:t>
      </w:r>
      <w:r w:rsidRPr="00DF249D">
        <w:rPr>
          <w:rFonts w:ascii="Tahoma" w:hAnsi="Tahoma" w:cs="Tahoma"/>
          <w:iCs/>
          <w:sz w:val="20"/>
          <w:szCs w:val="20"/>
        </w:rPr>
        <w:t>уз овлашћење</w:t>
      </w:r>
      <w:r w:rsidRPr="00DF249D">
        <w:rPr>
          <w:rFonts w:ascii="Tahoma" w:hAnsi="Tahoma" w:cs="Tahoma"/>
          <w:iCs/>
          <w:sz w:val="20"/>
          <w:szCs w:val="20"/>
          <w:lang/>
        </w:rPr>
        <w:t xml:space="preserve"> исте могу да преузму, изузев понуђача са којима је закључен уговор, њихови узорци остају код наручиоца као еталон за даље испоруке.</w:t>
      </w:r>
    </w:p>
    <w:p w:rsidR="00DF249D" w:rsidRPr="00DF249D" w:rsidRDefault="00DF249D" w:rsidP="00476178">
      <w:pPr>
        <w:pStyle w:val="ListParagraph"/>
        <w:shd w:val="clear" w:color="auto" w:fill="FFFFFF"/>
        <w:tabs>
          <w:tab w:val="left" w:pos="680"/>
        </w:tabs>
        <w:ind w:left="2130"/>
        <w:jc w:val="both"/>
        <w:rPr>
          <w:rFonts w:ascii="Arial" w:hAnsi="Arial" w:cs="Arial"/>
          <w:lang/>
        </w:rPr>
      </w:pPr>
    </w:p>
    <w:p w:rsidR="00952873" w:rsidRPr="00DF249D" w:rsidRDefault="00476178" w:rsidP="00AB1F25">
      <w:pPr>
        <w:ind w:firstLine="720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DF249D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Upućujemo vam molbu da ovaj dodatni uslov izbrišete, jer je u pitanju veliki broj pozicija i finansijski i </w:t>
      </w:r>
      <w:r w:rsidR="001E390D" w:rsidRPr="00DF249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f</w:t>
      </w:r>
      <w:r w:rsidR="006B1088" w:rsidRPr="00DF249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izički je opterećujuće da vam dostavljamo uzorke.</w:t>
      </w:r>
    </w:p>
    <w:p w:rsidR="006B1088" w:rsidRPr="00DF249D" w:rsidRDefault="006B1088" w:rsidP="00AB1F25">
      <w:pPr>
        <w:ind w:firstLine="720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DF249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Ako postoji nedoumica za kvalitet ponuđenih proizvoda, u toku stručne ocene ponuda možete zahtevati dostavljanje pojedinih uzoraka.</w:t>
      </w:r>
    </w:p>
    <w:p w:rsidR="006B1088" w:rsidRPr="00DF249D" w:rsidRDefault="006B1088" w:rsidP="00AB1F25">
      <w:pPr>
        <w:ind w:firstLine="720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DF249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Nadamo se da ćemo naići na razumevanje.</w:t>
      </w:r>
    </w:p>
    <w:p w:rsidR="00AB1F25" w:rsidRPr="00A712E5" w:rsidRDefault="00AB1F25" w:rsidP="00AB1F25">
      <w:pPr>
        <w:ind w:firstLine="720"/>
        <w:jc w:val="both"/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</w:pPr>
      <w:r w:rsidRPr="00DB20E9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Одговор</w:t>
      </w:r>
      <w:r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 xml:space="preserve"> је</w:t>
      </w:r>
      <w:r w:rsidRPr="00DB20E9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:</w:t>
      </w:r>
    </w:p>
    <w:p w:rsidR="00E63A57" w:rsidRDefault="00EF7571">
      <w:r>
        <w:tab/>
      </w:r>
      <w:r w:rsidR="00CA5297">
        <w:rPr>
          <w:lang/>
        </w:rPr>
        <w:t>На основу питања заинтересованог лица, Наручилац је изменио конкурсну документацију</w:t>
      </w:r>
      <w:r w:rsidR="00021883">
        <w:rPr>
          <w:lang/>
        </w:rPr>
        <w:t>. Измењена конкурсна документација објављена је на Порталу јавних набавки и интернет страници Установе.</w:t>
      </w:r>
    </w:p>
    <w:p w:rsidR="002902DD" w:rsidRPr="002902DD" w:rsidRDefault="002902DD"/>
    <w:p w:rsidR="00AB1F25" w:rsidRPr="00AB1F25" w:rsidRDefault="00AB1F25">
      <w:r>
        <w:t>У Лесковцу,</w:t>
      </w:r>
      <w:r w:rsidR="007B4DDB">
        <w:rPr>
          <w:lang/>
        </w:rPr>
        <w:t xml:space="preserve"> 01.</w:t>
      </w:r>
      <w:r w:rsidR="002902DD">
        <w:t>0</w:t>
      </w:r>
      <w:r w:rsidR="002D360D">
        <w:t>7</w:t>
      </w:r>
      <w:r>
        <w:t>.20</w:t>
      </w:r>
      <w:r w:rsidR="007B4DDB">
        <w:rPr>
          <w:lang/>
        </w:rPr>
        <w:t>20</w:t>
      </w:r>
      <w:r>
        <w:t>.г.</w:t>
      </w:r>
      <w:r>
        <w:tab/>
      </w:r>
      <w:r>
        <w:tab/>
      </w:r>
      <w:r>
        <w:tab/>
      </w:r>
      <w:r>
        <w:tab/>
        <w:t>Комисија за јавну набавку</w:t>
      </w:r>
    </w:p>
    <w:sectPr w:rsidR="00AB1F25" w:rsidRPr="00AB1F25" w:rsidSect="00E63A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179C"/>
    <w:multiLevelType w:val="hybridMultilevel"/>
    <w:tmpl w:val="68421FEE"/>
    <w:name w:val="WW8Num442222"/>
    <w:lvl w:ilvl="0" w:tplc="015EF49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cs="Arial" w:hint="default"/>
        <w:b/>
        <w:i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  <w:b/>
        <w:i/>
        <w:color w:val="auto"/>
      </w:rPr>
    </w:lvl>
    <w:lvl w:ilvl="2" w:tplc="0409000D">
      <w:start w:val="1"/>
      <w:numFmt w:val="bullet"/>
      <w:lvlText w:val="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  <w:b/>
        <w:i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1">
    <w:nsid w:val="4EE447A8"/>
    <w:multiLevelType w:val="hybridMultilevel"/>
    <w:tmpl w:val="7D12AD0A"/>
    <w:lvl w:ilvl="0" w:tplc="AC88549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7D772401"/>
    <w:multiLevelType w:val="hybridMultilevel"/>
    <w:tmpl w:val="0958BD8C"/>
    <w:lvl w:ilvl="0" w:tplc="2362F1A4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B1F25"/>
    <w:rsid w:val="000165F9"/>
    <w:rsid w:val="00021883"/>
    <w:rsid w:val="00052A28"/>
    <w:rsid w:val="00191B54"/>
    <w:rsid w:val="001A1AC1"/>
    <w:rsid w:val="001E390D"/>
    <w:rsid w:val="0028501B"/>
    <w:rsid w:val="002902DD"/>
    <w:rsid w:val="002D360D"/>
    <w:rsid w:val="0035056A"/>
    <w:rsid w:val="00390102"/>
    <w:rsid w:val="003C5A78"/>
    <w:rsid w:val="00476178"/>
    <w:rsid w:val="004D1E07"/>
    <w:rsid w:val="006B1088"/>
    <w:rsid w:val="00710F57"/>
    <w:rsid w:val="00725718"/>
    <w:rsid w:val="007B4DDB"/>
    <w:rsid w:val="008023E2"/>
    <w:rsid w:val="008A013F"/>
    <w:rsid w:val="00952873"/>
    <w:rsid w:val="0099499F"/>
    <w:rsid w:val="009A54E7"/>
    <w:rsid w:val="00A26802"/>
    <w:rsid w:val="00A43764"/>
    <w:rsid w:val="00A5295F"/>
    <w:rsid w:val="00AB1F25"/>
    <w:rsid w:val="00B777C8"/>
    <w:rsid w:val="00BE636D"/>
    <w:rsid w:val="00CA5297"/>
    <w:rsid w:val="00DC7974"/>
    <w:rsid w:val="00DE1CF9"/>
    <w:rsid w:val="00DF249D"/>
    <w:rsid w:val="00E63A57"/>
    <w:rsid w:val="00EF7571"/>
    <w:rsid w:val="00F03AD1"/>
    <w:rsid w:val="00F67515"/>
    <w:rsid w:val="00FF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AB1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B1F25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nhideWhenUsed/>
    <w:rsid w:val="00AB1F25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AB1F2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oSpacing">
    <w:name w:val="No Spacing"/>
    <w:uiPriority w:val="1"/>
    <w:qFormat/>
    <w:rsid w:val="00AB1F25"/>
    <w:pPr>
      <w:spacing w:after="0" w:line="240" w:lineRule="auto"/>
    </w:pPr>
  </w:style>
  <w:style w:type="character" w:customStyle="1" w:styleId="spelle">
    <w:name w:val="spelle"/>
    <w:basedOn w:val="DefaultParagraphFont"/>
    <w:rsid w:val="00DC7974"/>
  </w:style>
  <w:style w:type="paragraph" w:styleId="ListParagraph">
    <w:name w:val="List Paragraph"/>
    <w:basedOn w:val="Normal"/>
    <w:qFormat/>
    <w:rsid w:val="00476178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2</cp:revision>
  <cp:lastPrinted>2020-07-01T09:25:00Z</cp:lastPrinted>
  <dcterms:created xsi:type="dcterms:W3CDTF">2020-07-01T09:26:00Z</dcterms:created>
  <dcterms:modified xsi:type="dcterms:W3CDTF">2020-07-01T09:26:00Z</dcterms:modified>
</cp:coreProperties>
</file>